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AC" w:rsidRPr="009F57FD" w:rsidRDefault="002C0FAC" w:rsidP="002C0FAC">
      <w:pPr>
        <w:spacing w:line="480" w:lineRule="auto"/>
        <w:ind w:firstLine="708"/>
        <w:jc w:val="center"/>
        <w:rPr>
          <w:rFonts w:ascii="Verdana" w:hAnsi="Verdana"/>
          <w:b/>
          <w:u w:val="single"/>
        </w:rPr>
      </w:pPr>
      <w:r w:rsidRPr="009F57FD">
        <w:rPr>
          <w:rFonts w:ascii="Verdana" w:hAnsi="Verdana"/>
          <w:b/>
          <w:u w:val="single"/>
        </w:rPr>
        <w:t>COMDICA – CONSELHO MUNICIPAL DOS DIREITOS DA CRIANÇA E DO ADOLESCENTE</w:t>
      </w:r>
    </w:p>
    <w:p w:rsidR="002C0FAC" w:rsidRPr="009F57FD" w:rsidRDefault="002C0FAC" w:rsidP="002C0FAC">
      <w:pPr>
        <w:spacing w:line="480" w:lineRule="auto"/>
        <w:jc w:val="center"/>
        <w:rPr>
          <w:rFonts w:ascii="Verdana" w:hAnsi="Verdana"/>
          <w:b/>
          <w:u w:val="single"/>
        </w:rPr>
      </w:pPr>
      <w:r w:rsidRPr="009F57FD">
        <w:rPr>
          <w:rFonts w:ascii="Verdana" w:hAnsi="Verdana"/>
          <w:b/>
          <w:u w:val="single"/>
        </w:rPr>
        <w:t>SÃO NICOLAU – RS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</w:p>
    <w:p w:rsidR="002C0FAC" w:rsidRPr="003312D8" w:rsidRDefault="002C0FAC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EDITAL Nº 03/2019</w:t>
      </w:r>
    </w:p>
    <w:p w:rsidR="002C0FAC" w:rsidRDefault="002C0FAC" w:rsidP="002C0FAC">
      <w:pPr>
        <w:spacing w:line="360" w:lineRule="auto"/>
        <w:jc w:val="center"/>
        <w:rPr>
          <w:rFonts w:ascii="Verdana" w:hAnsi="Verdana"/>
          <w:b/>
          <w:color w:val="C00000"/>
        </w:rPr>
      </w:pPr>
    </w:p>
    <w:p w:rsidR="002C0FAC" w:rsidRPr="003312D8" w:rsidRDefault="002C0FAC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Re </w:t>
      </w:r>
      <w:r w:rsidR="0076610D">
        <w:rPr>
          <w:rFonts w:ascii="Verdana" w:hAnsi="Verdana"/>
          <w:b/>
        </w:rPr>
        <w:t>–</w:t>
      </w:r>
      <w:r>
        <w:rPr>
          <w:rFonts w:ascii="Verdana" w:hAnsi="Verdana"/>
          <w:b/>
        </w:rPr>
        <w:t xml:space="preserve"> R</w:t>
      </w:r>
      <w:r w:rsidR="004674B4">
        <w:rPr>
          <w:rFonts w:ascii="Verdana" w:hAnsi="Verdana"/>
          <w:b/>
        </w:rPr>
        <w:t>e</w:t>
      </w:r>
      <w:r>
        <w:rPr>
          <w:rFonts w:ascii="Verdana" w:hAnsi="Verdana"/>
          <w:b/>
        </w:rPr>
        <w:t>tificação</w:t>
      </w:r>
      <w:r w:rsidR="0076610D">
        <w:rPr>
          <w:rFonts w:ascii="Verdana" w:hAnsi="Verdana"/>
          <w:b/>
        </w:rPr>
        <w:t xml:space="preserve"> e alteração</w:t>
      </w:r>
      <w:r>
        <w:rPr>
          <w:rFonts w:ascii="Verdana" w:hAnsi="Verdana"/>
          <w:b/>
        </w:rPr>
        <w:t xml:space="preserve"> do EDITAL Nº 01/2019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Escolha e Posse do 9</w:t>
      </w:r>
      <w:r w:rsidRPr="009F57FD">
        <w:rPr>
          <w:rFonts w:ascii="Verdana" w:hAnsi="Verdana"/>
          <w:b/>
        </w:rPr>
        <w:t xml:space="preserve">º Conselho Tutelar dos Direitos da criança e do Adolescente de São Nicolau/RS 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3312D8">
        <w:rPr>
          <w:rFonts w:ascii="Verdana" w:hAnsi="Verdana"/>
        </w:rPr>
        <w:t xml:space="preserve">Com o presente Edital, </w:t>
      </w:r>
      <w:r w:rsidR="004674B4">
        <w:rPr>
          <w:rFonts w:ascii="Verdana" w:hAnsi="Verdana"/>
        </w:rPr>
        <w:t>o</w:t>
      </w:r>
      <w:r w:rsidRPr="003312D8">
        <w:rPr>
          <w:rFonts w:ascii="Verdana" w:hAnsi="Verdana"/>
        </w:rPr>
        <w:t xml:space="preserve"> presidente do Cons</w:t>
      </w:r>
      <w:r>
        <w:rPr>
          <w:rFonts w:ascii="Verdana" w:hAnsi="Verdana"/>
        </w:rPr>
        <w:t>elho Municipal dos Direitos da C</w:t>
      </w:r>
      <w:r w:rsidRPr="003312D8">
        <w:rPr>
          <w:rFonts w:ascii="Verdana" w:hAnsi="Verdana"/>
        </w:rPr>
        <w:t xml:space="preserve">riança e do Adolescente de São Nicolau, mediante as leis nº 2986/13 e nº 3171/15, torna </w:t>
      </w:r>
      <w:r w:rsidR="004674B4" w:rsidRPr="003312D8">
        <w:rPr>
          <w:rFonts w:ascii="Verdana" w:hAnsi="Verdana"/>
        </w:rPr>
        <w:t>p</w:t>
      </w:r>
      <w:r w:rsidR="004674B4">
        <w:rPr>
          <w:rFonts w:ascii="Verdana" w:hAnsi="Verdana"/>
        </w:rPr>
        <w:t>ú</w:t>
      </w:r>
      <w:r w:rsidR="004674B4" w:rsidRPr="003312D8">
        <w:rPr>
          <w:rFonts w:ascii="Verdana" w:hAnsi="Verdana"/>
        </w:rPr>
        <w:t>blico</w:t>
      </w:r>
      <w:r w:rsidRPr="003312D8">
        <w:rPr>
          <w:rFonts w:ascii="Verdana" w:hAnsi="Verdana"/>
        </w:rPr>
        <w:t xml:space="preserve"> para conhecimento</w:t>
      </w:r>
      <w:r w:rsidR="004674B4">
        <w:rPr>
          <w:rFonts w:ascii="Verdana" w:hAnsi="Verdana"/>
        </w:rPr>
        <w:t xml:space="preserve"> dos interessados a </w:t>
      </w:r>
      <w:proofErr w:type="spellStart"/>
      <w:r w:rsidR="004674B4">
        <w:rPr>
          <w:rFonts w:ascii="Verdana" w:hAnsi="Verdana"/>
        </w:rPr>
        <w:t>Re-Re</w:t>
      </w:r>
      <w:r>
        <w:rPr>
          <w:rFonts w:ascii="Verdana" w:hAnsi="Verdana"/>
        </w:rPr>
        <w:t>tificação</w:t>
      </w:r>
      <w:proofErr w:type="spellEnd"/>
      <w:r>
        <w:rPr>
          <w:rFonts w:ascii="Verdana" w:hAnsi="Verdana"/>
        </w:rPr>
        <w:t xml:space="preserve"> do Edital nº 01/2019</w:t>
      </w:r>
      <w:r w:rsidRPr="003312D8">
        <w:rPr>
          <w:rFonts w:ascii="Verdana" w:hAnsi="Verdana"/>
        </w:rPr>
        <w:t xml:space="preserve"> que regula a eleiç</w:t>
      </w:r>
      <w:r>
        <w:rPr>
          <w:rFonts w:ascii="Verdana" w:hAnsi="Verdana"/>
        </w:rPr>
        <w:t>ão dos membros do 9</w:t>
      </w:r>
      <w:r w:rsidRPr="003312D8">
        <w:rPr>
          <w:rFonts w:ascii="Verdana" w:hAnsi="Verdana"/>
        </w:rPr>
        <w:t>º Conselho Tutelar dos Direitos da Criança e do Adolescente de São Nicolau, a ser realiz</w:t>
      </w:r>
      <w:r>
        <w:rPr>
          <w:rFonts w:ascii="Verdana" w:hAnsi="Verdana"/>
        </w:rPr>
        <w:t>ada no dia 0</w:t>
      </w:r>
      <w:r w:rsidR="004C4BA9">
        <w:rPr>
          <w:rFonts w:ascii="Verdana" w:hAnsi="Verdana"/>
        </w:rPr>
        <w:t>6</w:t>
      </w:r>
      <w:r>
        <w:rPr>
          <w:rFonts w:ascii="Verdana" w:hAnsi="Verdana"/>
        </w:rPr>
        <w:t xml:space="preserve"> de Outubro de 2019</w:t>
      </w:r>
      <w:r w:rsidRPr="003312D8">
        <w:rPr>
          <w:rFonts w:ascii="Verdana" w:hAnsi="Verdana"/>
        </w:rPr>
        <w:t>.</w:t>
      </w:r>
      <w:r w:rsidR="00B55A04">
        <w:rPr>
          <w:rFonts w:ascii="Verdana" w:hAnsi="Verdana"/>
        </w:rPr>
        <w:t xml:space="preserve"> Os candidatos já inscritos serão noticiados através de oficio sobre a prorrogação do edital e pedido de documentos.</w:t>
      </w: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 w:rsidRPr="003312D8">
        <w:rPr>
          <w:rFonts w:ascii="Verdana" w:hAnsi="Verdana"/>
        </w:rPr>
        <w:tab/>
        <w:t xml:space="preserve">Os interessados poderão consultar este Edital, que se encontra publicado no Site Oficial do Município e afixado no Painel Oficial de Publicações Municipais na Prefeitura de São Nicolau e da Câmara de Vereadores.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  <w:r w:rsidRPr="000D3D4E">
        <w:rPr>
          <w:rFonts w:ascii="Verdana" w:hAnsi="Verdana"/>
          <w:b/>
        </w:rPr>
        <w:t>Do Edital segue o seguinte</w:t>
      </w:r>
      <w:r w:rsidRPr="009F57FD">
        <w:rPr>
          <w:rFonts w:ascii="Verdana" w:hAnsi="Verdana"/>
        </w:rPr>
        <w:t>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>01 – DAS DISPOSIÇÕES PRELIMINARES: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numPr>
          <w:ilvl w:val="1"/>
          <w:numId w:val="1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– O presente Edital regulamenta o </w:t>
      </w:r>
      <w:r>
        <w:rPr>
          <w:rFonts w:ascii="Verdana" w:hAnsi="Verdana"/>
        </w:rPr>
        <w:t>9º</w:t>
      </w:r>
      <w:r w:rsidR="004674B4">
        <w:rPr>
          <w:rFonts w:ascii="Verdana" w:hAnsi="Verdana"/>
        </w:rPr>
        <w:t xml:space="preserve"> </w:t>
      </w:r>
      <w:r w:rsidRPr="009F57FD">
        <w:rPr>
          <w:rFonts w:ascii="Verdana" w:hAnsi="Verdana"/>
        </w:rPr>
        <w:t xml:space="preserve">processo de escolha e posse dos membros do CONSELHO TUTELAR DOS DIREITOS DA </w:t>
      </w:r>
      <w:r w:rsidRPr="009F57FD">
        <w:rPr>
          <w:rFonts w:ascii="Verdana" w:hAnsi="Verdana"/>
        </w:rPr>
        <w:lastRenderedPageBreak/>
        <w:t xml:space="preserve">CRIANÇA E DO ADOLESCENTE </w:t>
      </w:r>
      <w:r>
        <w:rPr>
          <w:rFonts w:ascii="Verdana" w:hAnsi="Verdana"/>
        </w:rPr>
        <w:t>DE SÃO NICOLAU, para o</w:t>
      </w:r>
      <w:r w:rsidR="006765A6">
        <w:rPr>
          <w:rFonts w:ascii="Verdana" w:hAnsi="Verdana"/>
        </w:rPr>
        <w:t xml:space="preserve"> período 10 de Janeiro de 2020</w:t>
      </w:r>
      <w:r w:rsidRPr="009F57FD">
        <w:rPr>
          <w:rFonts w:ascii="Verdana" w:hAnsi="Verdana"/>
        </w:rPr>
        <w:t xml:space="preserve"> á 10 de Janeiro de 20</w:t>
      </w:r>
      <w:r w:rsidR="004C4BA9">
        <w:rPr>
          <w:rFonts w:ascii="Verdana" w:hAnsi="Verdana"/>
        </w:rPr>
        <w:t>24</w:t>
      </w:r>
      <w:r w:rsidRPr="009F57FD">
        <w:rPr>
          <w:rFonts w:ascii="Verdana" w:hAnsi="Verdana"/>
        </w:rPr>
        <w:t>.</w:t>
      </w:r>
    </w:p>
    <w:p w:rsidR="002C0FAC" w:rsidRPr="009F57FD" w:rsidRDefault="002C0FAC" w:rsidP="002C0FAC">
      <w:pPr>
        <w:numPr>
          <w:ilvl w:val="1"/>
          <w:numId w:val="1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9F57FD">
        <w:rPr>
          <w:rFonts w:ascii="Verdana" w:hAnsi="Verdana"/>
        </w:rPr>
        <w:t>– A escolha dos membros do CONSELHO TUTELAR, composto de 05 (cinco) conselheiros titulares, e 05 (cinco) suplentes, realizar-se-á no dia 0</w:t>
      </w:r>
      <w:r w:rsidR="004C4BA9">
        <w:rPr>
          <w:rFonts w:ascii="Verdana" w:hAnsi="Verdana"/>
        </w:rPr>
        <w:t>6 de Outubro de 2019</w:t>
      </w:r>
      <w:r w:rsidRPr="009F57FD">
        <w:rPr>
          <w:rFonts w:ascii="Verdana" w:hAnsi="Verdana"/>
        </w:rPr>
        <w:t>,</w:t>
      </w:r>
      <w:r>
        <w:rPr>
          <w:rFonts w:ascii="Verdana" w:hAnsi="Verdana"/>
        </w:rPr>
        <w:t xml:space="preserve"> pelo voto direto, secreto, universal e facultativo dos cidadãos do Município</w:t>
      </w:r>
      <w:r w:rsidR="004C4BA9">
        <w:rPr>
          <w:rFonts w:ascii="Verdana" w:hAnsi="Verdana"/>
        </w:rPr>
        <w:t xml:space="preserve"> (</w:t>
      </w:r>
      <w:r w:rsidR="00970C59">
        <w:rPr>
          <w:rFonts w:ascii="Verdana" w:hAnsi="Verdana"/>
        </w:rPr>
        <w:t>cada cidadão tem direito de votar em apenas um candidato</w:t>
      </w:r>
      <w:r w:rsidR="004C4BA9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:rsidR="002C0FAC" w:rsidRPr="009F57FD" w:rsidRDefault="002C0FAC" w:rsidP="002C0FAC">
      <w:pPr>
        <w:spacing w:line="360" w:lineRule="auto"/>
        <w:ind w:left="405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>02 -</w:t>
      </w:r>
      <w:proofErr w:type="gramStart"/>
      <w:r w:rsidRPr="000D3D4E">
        <w:rPr>
          <w:rFonts w:ascii="Verdana" w:hAnsi="Verdana"/>
          <w:b/>
        </w:rPr>
        <w:t xml:space="preserve">  </w:t>
      </w:r>
      <w:proofErr w:type="gramEnd"/>
      <w:r w:rsidRPr="000D3D4E">
        <w:rPr>
          <w:rFonts w:ascii="Verdana" w:hAnsi="Verdana"/>
          <w:b/>
        </w:rPr>
        <w:t>DO REGISTRO DAS CANDIDATURAS: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E333E6" w:rsidRDefault="002C0FAC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>2.1 – Poderão inscrever-se como candidatos ao CONSELHO TUTELAR, os cidadãos que preencham os seguintes requisitos: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 I – Reconhecida idoneidade moral;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II – Idade superior a 21 anos;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III – Residir no município de São Nicolau; 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IV – Estar no gozo de seus direitos políticos;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V – Ensino Médio completo;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E333E6" w:rsidRDefault="002C0FAC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>2.2 - O requerimento de inscrição deverá estar acompanhado da fotocopia dos seguintes documentos: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a) Documentos pessoais: carteira de identidade, cadastro de pessoa física (CPF), </w:t>
      </w:r>
      <w:proofErr w:type="gramStart"/>
      <w:r w:rsidRPr="00E333E6">
        <w:rPr>
          <w:rFonts w:ascii="Verdana" w:hAnsi="Verdana"/>
        </w:rPr>
        <w:t>titulo</w:t>
      </w:r>
      <w:proofErr w:type="gramEnd"/>
      <w:r w:rsidRPr="00E333E6">
        <w:rPr>
          <w:rFonts w:ascii="Verdana" w:hAnsi="Verdana"/>
        </w:rPr>
        <w:t xml:space="preserve"> de eleitor, com o comprovante da ultima eleição ou quitação eleitoral.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b) </w:t>
      </w:r>
      <w:r w:rsidR="00ED04C0" w:rsidRPr="00E333E6">
        <w:rPr>
          <w:rFonts w:ascii="Verdana" w:hAnsi="Verdana"/>
        </w:rPr>
        <w:t>Certidão de antecedentes criminais e a</w:t>
      </w:r>
      <w:r w:rsidRPr="00E333E6">
        <w:rPr>
          <w:rFonts w:ascii="Verdana" w:hAnsi="Verdana"/>
        </w:rPr>
        <w:t xml:space="preserve">lvará de folha corrida judicial da Comarca ou Comarcas onde tenha residido nos últimos (05) cinco anos (obtidas junto ao fórum local). 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c) Comprovante de conclusão de Ensino Médio. </w:t>
      </w:r>
    </w:p>
    <w:p w:rsidR="00970C59" w:rsidRPr="00E333E6" w:rsidRDefault="006C566C" w:rsidP="00970C59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d) Comprovante de </w:t>
      </w:r>
      <w:r w:rsidR="009E2C0E" w:rsidRPr="00E333E6">
        <w:rPr>
          <w:rFonts w:ascii="Verdana" w:hAnsi="Verdana"/>
        </w:rPr>
        <w:t xml:space="preserve">endereço. </w:t>
      </w:r>
      <w:r w:rsidR="00970C59" w:rsidRPr="00E333E6">
        <w:rPr>
          <w:rFonts w:ascii="Verdana" w:hAnsi="Verdana"/>
        </w:rPr>
        <w:t>Cópia autenticada de conta de energia elétrica, água ou telefone, ou c</w:t>
      </w:r>
      <w:r w:rsidR="004674B4" w:rsidRPr="00E333E6">
        <w:rPr>
          <w:rFonts w:ascii="Verdana" w:hAnsi="Verdana"/>
        </w:rPr>
        <w:t xml:space="preserve">ontrato de locação de imóvel, </w:t>
      </w:r>
      <w:r w:rsidR="00970C59" w:rsidRPr="00E333E6">
        <w:rPr>
          <w:rFonts w:ascii="Verdana" w:hAnsi="Verdana"/>
        </w:rPr>
        <w:t xml:space="preserve">em nome do candidato. Caso o candidato não possua estes documentos em seu nome, poderá comprovar a residência por meio de declaração com firma reconhecida em cartório, acompanhada de cópia de um </w:t>
      </w:r>
      <w:r w:rsidR="00970C59" w:rsidRPr="00E333E6">
        <w:rPr>
          <w:rFonts w:ascii="Verdana" w:hAnsi="Verdana"/>
        </w:rPr>
        <w:lastRenderedPageBreak/>
        <w:t>dos documentos antes citados em nome da pessoa com quem declara residir.</w:t>
      </w:r>
    </w:p>
    <w:p w:rsidR="002C0FAC" w:rsidRPr="00E333E6" w:rsidRDefault="002C0FAC" w:rsidP="00970C59">
      <w:pPr>
        <w:spacing w:line="360" w:lineRule="auto"/>
        <w:jc w:val="both"/>
        <w:rPr>
          <w:rFonts w:ascii="Verdana" w:hAnsi="Verdana"/>
        </w:rPr>
      </w:pPr>
      <w:proofErr w:type="gramStart"/>
      <w:r w:rsidRPr="00E333E6">
        <w:rPr>
          <w:rFonts w:ascii="Verdana" w:hAnsi="Verdana"/>
        </w:rPr>
        <w:t>2.3 – As inscrições ficam prorrogadas do dia 01 de Julho até o dia 05 de Julho de 2019, no CRAS - Centro</w:t>
      </w:r>
      <w:proofErr w:type="gramEnd"/>
      <w:r w:rsidRPr="00E333E6">
        <w:rPr>
          <w:rFonts w:ascii="Verdana" w:hAnsi="Verdana"/>
        </w:rPr>
        <w:t xml:space="preserve"> de Referencia de Assistência Social, Rua: Dr. Carlos Barbosa, nº 1526, Centro.</w:t>
      </w:r>
    </w:p>
    <w:p w:rsidR="00C70BD1" w:rsidRPr="00E333E6" w:rsidRDefault="00C70BD1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>2.4 Todos os atos e eventos previstos para este processo seletivo estão no cronograma, anexo I, do Edital n°01/2019</w:t>
      </w:r>
      <w:r w:rsidR="00EE7B3E" w:rsidRPr="00E333E6">
        <w:rPr>
          <w:rFonts w:ascii="Verdana" w:hAnsi="Verdana"/>
        </w:rPr>
        <w:t xml:space="preserve"> e </w:t>
      </w:r>
      <w:proofErr w:type="spellStart"/>
      <w:proofErr w:type="gramStart"/>
      <w:r w:rsidR="00EE7B3E" w:rsidRPr="00E333E6">
        <w:rPr>
          <w:rFonts w:ascii="Verdana" w:hAnsi="Verdana"/>
        </w:rPr>
        <w:t>re-retificação</w:t>
      </w:r>
      <w:proofErr w:type="spellEnd"/>
      <w:proofErr w:type="gramEnd"/>
      <w:r w:rsidR="00EE7B3E" w:rsidRPr="00E333E6">
        <w:rPr>
          <w:rFonts w:ascii="Verdana" w:hAnsi="Verdana"/>
        </w:rPr>
        <w:t xml:space="preserve"> n</w:t>
      </w:r>
      <w:r w:rsidR="00DD55C5" w:rsidRPr="00E333E6">
        <w:rPr>
          <w:rFonts w:ascii="Verdana" w:hAnsi="Verdana"/>
        </w:rPr>
        <w:t>° 03/2019</w:t>
      </w:r>
      <w:r w:rsidRPr="00E333E6">
        <w:rPr>
          <w:rFonts w:ascii="Verdana" w:hAnsi="Verdana"/>
        </w:rPr>
        <w:t xml:space="preserve">; </w:t>
      </w:r>
    </w:p>
    <w:p w:rsidR="00C70BD1" w:rsidRPr="00E333E6" w:rsidRDefault="00C70BD1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2.5 A partir da publicação do presente edital, para fins de contagem de prazos, </w:t>
      </w:r>
      <w:proofErr w:type="gramStart"/>
      <w:r w:rsidRPr="00E333E6">
        <w:rPr>
          <w:rFonts w:ascii="Verdana" w:hAnsi="Verdana"/>
        </w:rPr>
        <w:t>fica</w:t>
      </w:r>
      <w:proofErr w:type="gramEnd"/>
      <w:r w:rsidRPr="00E333E6">
        <w:rPr>
          <w:rFonts w:ascii="Verdana" w:hAnsi="Verdana"/>
        </w:rPr>
        <w:t xml:space="preserve"> estabelecido que todas as publicações oficiais relativas ao processo de seleção, coletivas e individuais, passam a ser aquelas publicadas e afixadas no mural oficial da Prefeitura, localizado no Átrio; </w:t>
      </w:r>
    </w:p>
    <w:p w:rsidR="00C70BD1" w:rsidRDefault="00C70BD1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2.6 Serão encaminhadas cópias das decisões desta comissão ao Ministério Público, além de publicar no site oficial da Prefeitura Municipal de </w:t>
      </w:r>
      <w:r w:rsidR="004D620F" w:rsidRPr="00E333E6">
        <w:rPr>
          <w:rFonts w:ascii="Verdana" w:hAnsi="Verdana"/>
        </w:rPr>
        <w:t>São Nicolau</w:t>
      </w:r>
      <w:r w:rsidRPr="00E333E6">
        <w:rPr>
          <w:rFonts w:ascii="Verdana" w:hAnsi="Verdana"/>
        </w:rPr>
        <w:t xml:space="preserve"> e em outros meios de comunicação; </w:t>
      </w:r>
    </w:p>
    <w:p w:rsidR="00C70BD1" w:rsidRDefault="00C70BD1" w:rsidP="002C0FAC">
      <w:pPr>
        <w:spacing w:line="360" w:lineRule="auto"/>
        <w:ind w:firstLine="708"/>
        <w:jc w:val="both"/>
      </w:pPr>
    </w:p>
    <w:p w:rsidR="00C70BD1" w:rsidRPr="00E333E6" w:rsidRDefault="004C4BA9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  <w:b/>
        </w:rPr>
        <w:t>2.7</w:t>
      </w:r>
      <w:r w:rsidR="00C70BD1" w:rsidRPr="00E333E6">
        <w:rPr>
          <w:rFonts w:ascii="Verdana" w:hAnsi="Verdana"/>
          <w:b/>
        </w:rPr>
        <w:t xml:space="preserve"> A COMISSÃO ELEITORAL, poderá, sempre que entender oportuno, exigir a apresentação de documento original</w:t>
      </w:r>
      <w:r w:rsidR="00C70BD1" w:rsidRPr="00E333E6">
        <w:rPr>
          <w:rFonts w:ascii="Verdana" w:hAnsi="Verdana"/>
        </w:rPr>
        <w:t xml:space="preserve"> para a comprovação de quaisquer dos documentos apresentados pelos candidatos;</w:t>
      </w: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3312D8">
        <w:rPr>
          <w:rFonts w:ascii="Verdana" w:hAnsi="Verdana"/>
          <w:b/>
        </w:rPr>
        <w:t>03 – DA PROPAGANDA ELEITORAL:</w:t>
      </w: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3.1 – O período de propaganda eleitoral terá inicio no dia posterior a publicação do Edital de Homologação dos candidatos, encerrando-se um dia antes das eleições, o mesmo indicará o número de cada candidato;</w:t>
      </w:r>
    </w:p>
    <w:p w:rsidR="002C0FAC" w:rsidRDefault="002C0FAC" w:rsidP="002C0FAC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3.2 – Toda propaganda será realizada sob a responsabilidade dos candidatos, que responderão solidariamente pelos excessos praticados por seus simpatizantes.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lastRenderedPageBreak/>
        <w:t>0</w:t>
      </w:r>
      <w:r w:rsidR="00E333E6">
        <w:rPr>
          <w:rFonts w:ascii="Verdana" w:hAnsi="Verdana"/>
          <w:b/>
        </w:rPr>
        <w:t>4</w:t>
      </w:r>
      <w:r w:rsidRPr="000D3D4E">
        <w:rPr>
          <w:rFonts w:ascii="Verdana" w:hAnsi="Verdana"/>
          <w:b/>
        </w:rPr>
        <w:t xml:space="preserve"> – DO PROCESSO ELEITORAL:</w:t>
      </w:r>
    </w:p>
    <w:p w:rsidR="002C0FAC" w:rsidRDefault="00E333E6" w:rsidP="002C0FAC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4</w:t>
      </w:r>
      <w:r w:rsidR="002C0FAC" w:rsidRPr="009F57FD">
        <w:rPr>
          <w:rFonts w:ascii="Verdana" w:hAnsi="Verdana"/>
        </w:rPr>
        <w:t xml:space="preserve">.1 - A votação </w:t>
      </w:r>
      <w:r w:rsidR="00A526BA">
        <w:rPr>
          <w:rFonts w:ascii="Verdana" w:hAnsi="Verdana"/>
        </w:rPr>
        <w:t xml:space="preserve">e </w:t>
      </w:r>
      <w:r w:rsidR="002C0FAC" w:rsidRPr="009F57FD">
        <w:rPr>
          <w:rFonts w:ascii="Verdana" w:hAnsi="Verdana"/>
        </w:rPr>
        <w:t xml:space="preserve">para escolha dos membros do Conselho Tutelar será coordenada por Comissão Especial Eleitoral </w:t>
      </w:r>
      <w:r w:rsidR="00A526BA">
        <w:rPr>
          <w:rFonts w:ascii="Verdana" w:hAnsi="Verdana"/>
        </w:rPr>
        <w:t xml:space="preserve">paritária </w:t>
      </w:r>
      <w:r w:rsidR="002C0FAC" w:rsidRPr="009F57FD">
        <w:rPr>
          <w:rFonts w:ascii="Verdana" w:hAnsi="Verdana"/>
        </w:rPr>
        <w:t>desig</w:t>
      </w:r>
      <w:r w:rsidR="004674B4">
        <w:rPr>
          <w:rFonts w:ascii="Verdana" w:hAnsi="Verdana"/>
        </w:rPr>
        <w:t xml:space="preserve">nada por Resolução pelo COMDICA, a qual será composta por </w:t>
      </w:r>
      <w:proofErr w:type="gramStart"/>
      <w:r w:rsidR="004674B4">
        <w:rPr>
          <w:rFonts w:ascii="Verdana" w:hAnsi="Verdana"/>
        </w:rPr>
        <w:t>4</w:t>
      </w:r>
      <w:proofErr w:type="gramEnd"/>
      <w:r w:rsidR="004674B4">
        <w:rPr>
          <w:rFonts w:ascii="Verdana" w:hAnsi="Verdana"/>
        </w:rPr>
        <w:t xml:space="preserve"> membros, sendo duas do governo e duas da sociedade civil</w:t>
      </w:r>
      <w:r w:rsidR="00540D87">
        <w:rPr>
          <w:rFonts w:ascii="Verdana" w:hAnsi="Verdana"/>
        </w:rPr>
        <w:t xml:space="preserve"> de acordo com a Resolução n°01/2019 do COMDICA</w:t>
      </w:r>
      <w:bookmarkStart w:id="0" w:name="_GoBack"/>
      <w:bookmarkEnd w:id="0"/>
      <w:r w:rsidR="004674B4">
        <w:rPr>
          <w:rFonts w:ascii="Verdana" w:hAnsi="Verdana"/>
        </w:rPr>
        <w:t>.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E333E6">
        <w:rPr>
          <w:rFonts w:ascii="Verdana" w:hAnsi="Verdana"/>
        </w:rPr>
        <w:t>4</w:t>
      </w:r>
      <w:r>
        <w:rPr>
          <w:rFonts w:ascii="Verdana" w:hAnsi="Verdana"/>
        </w:rPr>
        <w:t>.</w:t>
      </w:r>
      <w:r w:rsidRPr="009F57FD">
        <w:rPr>
          <w:rFonts w:ascii="Verdana" w:hAnsi="Verdana"/>
        </w:rPr>
        <w:t xml:space="preserve">2 - A eleição </w:t>
      </w:r>
      <w:proofErr w:type="spellStart"/>
      <w:r w:rsidRPr="009F57FD">
        <w:rPr>
          <w:rFonts w:ascii="Verdana" w:hAnsi="Verdana"/>
        </w:rPr>
        <w:t>realizar-se-a</w:t>
      </w:r>
      <w:proofErr w:type="spellEnd"/>
      <w:r w:rsidRPr="009F57FD">
        <w:rPr>
          <w:rFonts w:ascii="Verdana" w:hAnsi="Verdana"/>
        </w:rPr>
        <w:t xml:space="preserve"> no dia </w:t>
      </w:r>
      <w:r w:rsidR="00540D87">
        <w:rPr>
          <w:rFonts w:ascii="Verdana" w:hAnsi="Verdana"/>
        </w:rPr>
        <w:t>06</w:t>
      </w:r>
      <w:r w:rsidR="004D620F">
        <w:rPr>
          <w:rFonts w:ascii="Verdana" w:hAnsi="Verdana"/>
        </w:rPr>
        <w:t xml:space="preserve"> de outubro de 2019.</w:t>
      </w:r>
    </w:p>
    <w:p w:rsidR="002C0FAC" w:rsidRPr="009F57FD" w:rsidRDefault="002C0FAC" w:rsidP="002C0FAC">
      <w:pPr>
        <w:spacing w:line="360" w:lineRule="auto"/>
        <w:ind w:left="405" w:hanging="405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E333E6">
        <w:rPr>
          <w:rFonts w:ascii="Verdana" w:hAnsi="Verdana"/>
        </w:rPr>
        <w:t>4</w:t>
      </w:r>
      <w:r w:rsidR="004674B4">
        <w:rPr>
          <w:rFonts w:ascii="Verdana" w:hAnsi="Verdana"/>
        </w:rPr>
        <w:t>.3 - O nú</w:t>
      </w:r>
      <w:r w:rsidR="004674B4" w:rsidRPr="009F57FD">
        <w:rPr>
          <w:rFonts w:ascii="Verdana" w:hAnsi="Verdana"/>
        </w:rPr>
        <w:t>mero</w:t>
      </w:r>
      <w:r w:rsidRPr="009F57FD">
        <w:rPr>
          <w:rFonts w:ascii="Verdana" w:hAnsi="Verdana"/>
        </w:rPr>
        <w:t xml:space="preserve"> de registro de cada candidato constara no Edital de Homologação das inscrições.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E333E6">
        <w:rPr>
          <w:rFonts w:ascii="Verdana" w:hAnsi="Verdana"/>
        </w:rPr>
        <w:t>4</w:t>
      </w:r>
      <w:r w:rsidRPr="003312D8">
        <w:rPr>
          <w:rFonts w:ascii="Verdana" w:hAnsi="Verdana"/>
        </w:rPr>
        <w:t>.4 - A apuração será realizada pela Comissão Especial Eleitoral e COMDICA no Auditório da SMEC,</w:t>
      </w:r>
      <w:r w:rsidRPr="009F57FD">
        <w:rPr>
          <w:rFonts w:ascii="Verdana" w:hAnsi="Verdana"/>
        </w:rPr>
        <w:t xml:space="preserve"> com abertura dos trabalhos pelo Presidente</w:t>
      </w:r>
      <w:r w:rsidR="004D620F">
        <w:rPr>
          <w:rFonts w:ascii="Verdana" w:hAnsi="Verdana"/>
        </w:rPr>
        <w:t xml:space="preserve"> da Comissão Especial Eleitoral</w:t>
      </w:r>
      <w:r w:rsidRPr="009F57FD">
        <w:rPr>
          <w:rFonts w:ascii="Verdana" w:hAnsi="Verdana"/>
        </w:rPr>
        <w:t>.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E333E6">
        <w:rPr>
          <w:rFonts w:ascii="Verdana" w:hAnsi="Verdana"/>
        </w:rPr>
        <w:t>4</w:t>
      </w:r>
      <w:r w:rsidRPr="009F57FD">
        <w:rPr>
          <w:rFonts w:ascii="Verdana" w:hAnsi="Verdana"/>
        </w:rPr>
        <w:t xml:space="preserve">.5 - Na fase da apuração das urnas eleitorais será permitido ingresso ao recinto apenas dos candidatos, membros da Comissão Especial Eleitoral, do COMDICA e representantes do Ministério </w:t>
      </w:r>
      <w:r w:rsidR="004674B4" w:rsidRPr="009F57FD">
        <w:rPr>
          <w:rFonts w:ascii="Verdana" w:hAnsi="Verdana"/>
        </w:rPr>
        <w:t>Público</w:t>
      </w:r>
      <w:r w:rsidRPr="009F57FD">
        <w:rPr>
          <w:rFonts w:ascii="Verdana" w:hAnsi="Verdana"/>
        </w:rPr>
        <w:t xml:space="preserve">.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E333E6">
        <w:rPr>
          <w:rFonts w:ascii="Verdana" w:hAnsi="Verdana"/>
        </w:rPr>
        <w:t>4</w:t>
      </w:r>
      <w:r w:rsidRPr="009F57FD">
        <w:rPr>
          <w:rFonts w:ascii="Verdana" w:hAnsi="Verdana"/>
        </w:rPr>
        <w:t>.6 - Resultado Final será publicado no Site Oficial do Município, Painel oficial de Publicações da Prefeitura Municipal e da Câmara de Vereadores.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E333E6">
        <w:rPr>
          <w:rFonts w:ascii="Verdana" w:hAnsi="Verdana"/>
        </w:rPr>
        <w:t>4</w:t>
      </w:r>
      <w:r w:rsidRPr="003312D8">
        <w:rPr>
          <w:rFonts w:ascii="Verdana" w:hAnsi="Verdana"/>
        </w:rPr>
        <w:t xml:space="preserve">.7 - Recursos sobre resultado das Eleições deverão ser </w:t>
      </w:r>
      <w:proofErr w:type="gramStart"/>
      <w:r w:rsidRPr="003312D8">
        <w:rPr>
          <w:rFonts w:ascii="Verdana" w:hAnsi="Verdana"/>
        </w:rPr>
        <w:t>apresentados por escrito e devidamente fundamentado</w:t>
      </w:r>
      <w:proofErr w:type="gramEnd"/>
      <w:r w:rsidRPr="003312D8">
        <w:rPr>
          <w:rFonts w:ascii="Verdana" w:hAnsi="Verdana"/>
        </w:rPr>
        <w:t xml:space="preserve"> a Comissão Especial Eleitoral, no prazo de 48 horas, cabendo após recurso ao COMDICA.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 xml:space="preserve">05 – DAS DISPOSIÇÕES FINAIS E TRANSITORIAS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  <w:r w:rsidRPr="009F57FD">
        <w:rPr>
          <w:rFonts w:ascii="Verdana" w:hAnsi="Verdana"/>
        </w:rPr>
        <w:t>5.1 -</w:t>
      </w:r>
      <w:proofErr w:type="gramStart"/>
      <w:r w:rsidRPr="009F57FD">
        <w:rPr>
          <w:rFonts w:ascii="Verdana" w:hAnsi="Verdana"/>
        </w:rPr>
        <w:t xml:space="preserve">  </w:t>
      </w:r>
      <w:proofErr w:type="gramEnd"/>
      <w:r w:rsidRPr="009F57FD">
        <w:rPr>
          <w:rFonts w:ascii="Verdana" w:hAnsi="Verdana"/>
        </w:rPr>
        <w:t xml:space="preserve">Os casos omissos serão decididos pela Comissão Especial Eleitoral e pelo Conselho Municipal dos Direitos da Criança e do Adolescente, observados as finalidades do ESTATUTO DA CRIANÇA E DO ADOLESCENTE,  a analogia, os costumes e os princípios gerais de direito. </w:t>
      </w:r>
    </w:p>
    <w:p w:rsidR="002C0FAC" w:rsidRDefault="002C0FAC" w:rsidP="002C0FAC">
      <w:pPr>
        <w:spacing w:line="360" w:lineRule="auto"/>
        <w:jc w:val="both"/>
        <w:rPr>
          <w:rFonts w:ascii="Verdana" w:hAnsi="Verdana"/>
          <w:color w:val="C00000"/>
        </w:rPr>
      </w:pPr>
      <w:r>
        <w:rPr>
          <w:rFonts w:ascii="Verdana" w:hAnsi="Verdana"/>
        </w:rPr>
        <w:tab/>
      </w:r>
      <w:r w:rsidRPr="009F57FD">
        <w:rPr>
          <w:rFonts w:ascii="Verdana" w:hAnsi="Verdana"/>
        </w:rPr>
        <w:t xml:space="preserve">5.2 – Quaisquer informações suplementares ou esclarecimentos que entender necessário, os interessados poderão obter junto aos membros do CONSELHO DOS DIREITOS DA CRIANÇA E DO ADOLESCENTE </w:t>
      </w:r>
      <w:r>
        <w:rPr>
          <w:rFonts w:ascii="Verdana" w:hAnsi="Verdana"/>
        </w:rPr>
        <w:t>–</w:t>
      </w:r>
      <w:r w:rsidRPr="009F57FD">
        <w:rPr>
          <w:rFonts w:ascii="Verdana" w:hAnsi="Verdana"/>
        </w:rPr>
        <w:t xml:space="preserve"> COMDICA</w:t>
      </w:r>
      <w:r>
        <w:rPr>
          <w:rFonts w:ascii="Verdana" w:hAnsi="Verdana"/>
          <w:color w:val="C00000"/>
        </w:rPr>
        <w:t xml:space="preserve"> </w:t>
      </w:r>
      <w:r w:rsidRPr="003312D8">
        <w:rPr>
          <w:rFonts w:ascii="Verdana" w:hAnsi="Verdana"/>
        </w:rPr>
        <w:t>e Comissão Especial Eleitoral.</w:t>
      </w:r>
      <w:r w:rsidRPr="009F57FD">
        <w:rPr>
          <w:rFonts w:ascii="Verdana" w:hAnsi="Verdana"/>
          <w:color w:val="C00000"/>
        </w:rPr>
        <w:t xml:space="preserve"> </w:t>
      </w:r>
    </w:p>
    <w:p w:rsidR="004674B4" w:rsidRDefault="004674B4" w:rsidP="002C0FAC">
      <w:pPr>
        <w:spacing w:line="360" w:lineRule="auto"/>
        <w:jc w:val="both"/>
        <w:rPr>
          <w:rFonts w:ascii="Verdana" w:hAnsi="Verdana"/>
          <w:color w:val="C00000"/>
        </w:rPr>
      </w:pPr>
    </w:p>
    <w:p w:rsidR="004674B4" w:rsidRDefault="004674B4" w:rsidP="004674B4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:rsidR="004674B4" w:rsidRPr="004674B4" w:rsidRDefault="004674B4" w:rsidP="004674B4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4674B4">
        <w:rPr>
          <w:rFonts w:ascii="Arial" w:eastAsiaTheme="minorHAnsi" w:hAnsi="Arial" w:cs="Arial"/>
          <w:lang w:eastAsia="en-US"/>
        </w:rPr>
        <w:t>CALENDÁRIO</w:t>
      </w:r>
      <w:r w:rsidR="000618D6">
        <w:rPr>
          <w:rFonts w:ascii="Arial" w:eastAsiaTheme="minorHAnsi" w:hAnsi="Arial" w:cs="Arial"/>
          <w:lang w:eastAsia="en-US"/>
        </w:rPr>
        <w:t xml:space="preserve"> </w:t>
      </w:r>
      <w:proofErr w:type="gramStart"/>
      <w:r w:rsidR="000618D6">
        <w:rPr>
          <w:rFonts w:ascii="Arial" w:eastAsiaTheme="minorHAnsi" w:hAnsi="Arial" w:cs="Arial"/>
          <w:lang w:eastAsia="en-US"/>
        </w:rPr>
        <w:t>RE-</w:t>
      </w:r>
      <w:r>
        <w:rPr>
          <w:rFonts w:ascii="Arial" w:eastAsiaTheme="minorHAnsi" w:hAnsi="Arial" w:cs="Arial"/>
          <w:lang w:eastAsia="en-US"/>
        </w:rPr>
        <w:t>RETIFICAD</w:t>
      </w:r>
      <w:r w:rsidR="000618D6">
        <w:rPr>
          <w:rFonts w:ascii="Arial" w:eastAsiaTheme="minorHAnsi" w:hAnsi="Arial" w:cs="Arial"/>
          <w:lang w:eastAsia="en-US"/>
        </w:rPr>
        <w:t>O</w:t>
      </w:r>
      <w:proofErr w:type="gramEnd"/>
      <w:r w:rsidRPr="004674B4">
        <w:rPr>
          <w:rFonts w:ascii="Arial" w:eastAsiaTheme="minorHAnsi" w:hAnsi="Arial" w:cs="Arial"/>
          <w:lang w:eastAsia="en-US"/>
        </w:rPr>
        <w:t xml:space="preserve"> REFERENTE AO EDITAL Nº 001/2019 DO CMDCA</w:t>
      </w:r>
      <w:r w:rsidR="000618D6">
        <w:rPr>
          <w:rFonts w:ascii="Arial" w:eastAsiaTheme="minorHAnsi" w:hAnsi="Arial" w:cs="Arial"/>
          <w:lang w:eastAsia="en-US"/>
        </w:rPr>
        <w:t>.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Arial" w:eastAsiaTheme="minorHAnsi" w:hAnsi="Arial" w:cs="Arial"/>
          <w:lang w:eastAsia="en-US"/>
        </w:rPr>
        <w:t xml:space="preserve"> </w:t>
      </w:r>
      <w:r w:rsidRPr="004674B4">
        <w:rPr>
          <w:rFonts w:ascii="Verdana" w:eastAsiaTheme="minorHAnsi" w:hAnsi="Verdana" w:cs="Arial"/>
          <w:lang w:eastAsia="en-US"/>
        </w:rPr>
        <w:t>1 - Publicação do Edital: 05/04/2019.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2 - Inscrições na sede do CRAS das </w:t>
      </w:r>
      <w:proofErr w:type="gramStart"/>
      <w:r w:rsidRPr="004674B4">
        <w:rPr>
          <w:rFonts w:ascii="Verdana" w:eastAsiaTheme="minorHAnsi" w:hAnsi="Verdana" w:cs="Arial"/>
          <w:lang w:eastAsia="en-US"/>
        </w:rPr>
        <w:t>8:00</w:t>
      </w:r>
      <w:proofErr w:type="gramEnd"/>
      <w:r w:rsidRPr="004674B4">
        <w:rPr>
          <w:rFonts w:ascii="Verdana" w:eastAsiaTheme="minorHAnsi" w:hAnsi="Verdana" w:cs="Arial"/>
          <w:lang w:eastAsia="en-US"/>
        </w:rPr>
        <w:t xml:space="preserve">hs do dia 03 de junho às 17:00 </w:t>
      </w:r>
      <w:proofErr w:type="spellStart"/>
      <w:r w:rsidRPr="004674B4">
        <w:rPr>
          <w:rFonts w:ascii="Verdana" w:eastAsiaTheme="minorHAnsi" w:hAnsi="Verdana" w:cs="Arial"/>
          <w:lang w:eastAsia="en-US"/>
        </w:rPr>
        <w:t>hs</w:t>
      </w:r>
      <w:proofErr w:type="spellEnd"/>
      <w:r w:rsidRPr="004674B4">
        <w:rPr>
          <w:rFonts w:ascii="Verdana" w:eastAsiaTheme="minorHAnsi" w:hAnsi="Verdana" w:cs="Arial"/>
          <w:lang w:eastAsia="en-US"/>
        </w:rPr>
        <w:t xml:space="preserve"> do dia 28 de junho de 2019; </w:t>
      </w:r>
      <w:r w:rsidR="00585D7E" w:rsidRPr="00E333E6">
        <w:rPr>
          <w:rFonts w:ascii="Verdana" w:eastAsiaTheme="minorHAnsi" w:hAnsi="Verdana" w:cs="Arial"/>
          <w:b/>
          <w:lang w:eastAsia="en-US"/>
        </w:rPr>
        <w:t xml:space="preserve">Prorrogado do dia 01/07/2019 </w:t>
      </w:r>
      <w:r w:rsidR="00585D7E" w:rsidRPr="004674B4">
        <w:rPr>
          <w:rFonts w:ascii="Verdana" w:eastAsiaTheme="minorHAnsi" w:hAnsi="Verdana" w:cs="Arial"/>
          <w:b/>
          <w:lang w:eastAsia="en-US"/>
        </w:rPr>
        <w:t>à</w:t>
      </w:r>
      <w:r w:rsidR="00585D7E" w:rsidRPr="00E333E6">
        <w:rPr>
          <w:rFonts w:ascii="Verdana" w:eastAsiaTheme="minorHAnsi" w:hAnsi="Verdana" w:cs="Arial"/>
          <w:b/>
          <w:lang w:eastAsia="en-US"/>
        </w:rPr>
        <w:t xml:space="preserve"> 05/07/2019.</w:t>
      </w:r>
    </w:p>
    <w:p w:rsidR="004674B4" w:rsidRPr="004674B4" w:rsidRDefault="004674B4" w:rsidP="00585D7E">
      <w:pPr>
        <w:tabs>
          <w:tab w:val="right" w:pos="8504"/>
        </w:tabs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3 - Análise dos Requerimentos de inscrições: </w:t>
      </w:r>
      <w:r w:rsidRPr="004674B4">
        <w:rPr>
          <w:rFonts w:ascii="Verdana" w:eastAsiaTheme="minorHAnsi" w:hAnsi="Verdana" w:cs="Arial"/>
          <w:b/>
          <w:lang w:eastAsia="en-US"/>
        </w:rPr>
        <w:t>de 0</w:t>
      </w:r>
      <w:r w:rsidR="00585D7E" w:rsidRPr="00E333E6">
        <w:rPr>
          <w:rFonts w:ascii="Verdana" w:eastAsiaTheme="minorHAnsi" w:hAnsi="Verdana" w:cs="Arial"/>
          <w:b/>
          <w:lang w:eastAsia="en-US"/>
        </w:rPr>
        <w:t>8</w:t>
      </w:r>
      <w:r w:rsidRPr="004674B4">
        <w:rPr>
          <w:rFonts w:ascii="Verdana" w:eastAsiaTheme="minorHAnsi" w:hAnsi="Verdana" w:cs="Arial"/>
          <w:b/>
          <w:lang w:eastAsia="en-US"/>
        </w:rPr>
        <w:t>/07/2019 à 0</w:t>
      </w:r>
      <w:r w:rsidR="00585D7E" w:rsidRPr="00E333E6">
        <w:rPr>
          <w:rFonts w:ascii="Verdana" w:eastAsiaTheme="minorHAnsi" w:hAnsi="Verdana" w:cs="Arial"/>
          <w:b/>
          <w:lang w:eastAsia="en-US"/>
        </w:rPr>
        <w:t>9</w:t>
      </w:r>
      <w:r w:rsidRPr="004674B4">
        <w:rPr>
          <w:rFonts w:ascii="Verdana" w:eastAsiaTheme="minorHAnsi" w:hAnsi="Verdana" w:cs="Arial"/>
          <w:b/>
          <w:lang w:eastAsia="en-US"/>
        </w:rPr>
        <w:t>/07/2019;</w:t>
      </w:r>
      <w:proofErr w:type="gramStart"/>
      <w:r w:rsidR="00585D7E" w:rsidRPr="00E333E6">
        <w:rPr>
          <w:rFonts w:ascii="Verdana" w:eastAsiaTheme="minorHAnsi" w:hAnsi="Verdana" w:cs="Arial"/>
          <w:lang w:eastAsia="en-US"/>
        </w:rPr>
        <w:tab/>
      </w:r>
      <w:proofErr w:type="gramEnd"/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 4 - Publicação da lista </w:t>
      </w:r>
      <w:proofErr w:type="gramStart"/>
      <w:r w:rsidRPr="004674B4">
        <w:rPr>
          <w:rFonts w:ascii="Verdana" w:eastAsiaTheme="minorHAnsi" w:hAnsi="Verdana" w:cs="Arial"/>
          <w:lang w:eastAsia="en-US"/>
        </w:rPr>
        <w:t>dos(</w:t>
      </w:r>
      <w:proofErr w:type="gramEnd"/>
      <w:r w:rsidRPr="004674B4">
        <w:rPr>
          <w:rFonts w:ascii="Verdana" w:eastAsiaTheme="minorHAnsi" w:hAnsi="Verdana" w:cs="Arial"/>
          <w:lang w:eastAsia="en-US"/>
        </w:rPr>
        <w:t xml:space="preserve">as) candidatos(as) com inscrições deferida: </w:t>
      </w:r>
      <w:r w:rsidR="00585D7E" w:rsidRPr="00E333E6">
        <w:rPr>
          <w:rFonts w:ascii="Verdana" w:eastAsiaTheme="minorHAnsi" w:hAnsi="Verdana" w:cs="Arial"/>
          <w:b/>
          <w:lang w:eastAsia="en-US"/>
        </w:rPr>
        <w:t>10</w:t>
      </w:r>
      <w:r w:rsidRPr="004674B4">
        <w:rPr>
          <w:rFonts w:ascii="Verdana" w:eastAsiaTheme="minorHAnsi" w:hAnsi="Verdana" w:cs="Arial"/>
          <w:b/>
          <w:lang w:eastAsia="en-US"/>
        </w:rPr>
        <w:t>/07/2019;</w:t>
      </w:r>
      <w:r w:rsidRPr="004674B4">
        <w:rPr>
          <w:rFonts w:ascii="Verdana" w:eastAsiaTheme="minorHAnsi" w:hAnsi="Verdana" w:cs="Arial"/>
          <w:lang w:eastAsia="en-US"/>
        </w:rPr>
        <w:t xml:space="preserve">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5 - Prazo para recurso de </w:t>
      </w:r>
      <w:r w:rsidR="00585D7E" w:rsidRPr="00E333E6">
        <w:rPr>
          <w:rFonts w:ascii="Verdana" w:eastAsiaTheme="minorHAnsi" w:hAnsi="Verdana" w:cs="Arial"/>
          <w:b/>
          <w:lang w:eastAsia="en-US"/>
        </w:rPr>
        <w:t>11</w:t>
      </w:r>
      <w:r w:rsidRPr="004674B4">
        <w:rPr>
          <w:rFonts w:ascii="Verdana" w:eastAsiaTheme="minorHAnsi" w:hAnsi="Verdana" w:cs="Arial"/>
          <w:b/>
          <w:lang w:eastAsia="en-US"/>
        </w:rPr>
        <w:t xml:space="preserve">/07/2019 à </w:t>
      </w:r>
      <w:r w:rsidR="00585D7E" w:rsidRPr="00E333E6">
        <w:rPr>
          <w:rFonts w:ascii="Verdana" w:eastAsiaTheme="minorHAnsi" w:hAnsi="Verdana" w:cs="Arial"/>
          <w:b/>
          <w:lang w:eastAsia="en-US"/>
        </w:rPr>
        <w:t>17</w:t>
      </w:r>
      <w:r w:rsidRPr="004674B4">
        <w:rPr>
          <w:rFonts w:ascii="Verdana" w:eastAsiaTheme="minorHAnsi" w:hAnsi="Verdana" w:cs="Arial"/>
          <w:b/>
          <w:lang w:eastAsia="en-US"/>
        </w:rPr>
        <w:t>/07/2019</w:t>
      </w:r>
      <w:r w:rsidRPr="004674B4">
        <w:rPr>
          <w:rFonts w:ascii="Verdana" w:eastAsiaTheme="minorHAnsi" w:hAnsi="Verdana" w:cs="Arial"/>
          <w:lang w:eastAsia="en-US"/>
        </w:rPr>
        <w:t>;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b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 6 - Análise dos recursos pela Comissão Especial Eleitoral: de </w:t>
      </w:r>
      <w:r w:rsidR="00585D7E" w:rsidRPr="00E333E6">
        <w:rPr>
          <w:rFonts w:ascii="Verdana" w:eastAsiaTheme="minorHAnsi" w:hAnsi="Verdana" w:cs="Arial"/>
          <w:b/>
          <w:lang w:eastAsia="en-US"/>
        </w:rPr>
        <w:t>18</w:t>
      </w:r>
      <w:r w:rsidRPr="004674B4">
        <w:rPr>
          <w:rFonts w:ascii="Verdana" w:eastAsiaTheme="minorHAnsi" w:hAnsi="Verdana" w:cs="Arial"/>
          <w:b/>
          <w:lang w:eastAsia="en-US"/>
        </w:rPr>
        <w:t xml:space="preserve">/07/2019 à </w:t>
      </w:r>
      <w:r w:rsidR="00585D7E" w:rsidRPr="00E333E6">
        <w:rPr>
          <w:rFonts w:ascii="Verdana" w:eastAsiaTheme="minorHAnsi" w:hAnsi="Verdana" w:cs="Arial"/>
          <w:b/>
          <w:lang w:eastAsia="en-US"/>
        </w:rPr>
        <w:t>22</w:t>
      </w:r>
      <w:r w:rsidRPr="004674B4">
        <w:rPr>
          <w:rFonts w:ascii="Verdana" w:eastAsiaTheme="minorHAnsi" w:hAnsi="Verdana" w:cs="Arial"/>
          <w:b/>
          <w:lang w:eastAsia="en-US"/>
        </w:rPr>
        <w:t xml:space="preserve">/07/2019;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b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7 - Divulgação do resultado dos recursos e publicação da lista preliminar dos (as) </w:t>
      </w:r>
      <w:proofErr w:type="gramStart"/>
      <w:r w:rsidRPr="004674B4">
        <w:rPr>
          <w:rFonts w:ascii="Verdana" w:eastAsiaTheme="minorHAnsi" w:hAnsi="Verdana" w:cs="Arial"/>
          <w:lang w:eastAsia="en-US"/>
        </w:rPr>
        <w:t>candidatos(</w:t>
      </w:r>
      <w:proofErr w:type="gramEnd"/>
      <w:r w:rsidRPr="004674B4">
        <w:rPr>
          <w:rFonts w:ascii="Verdana" w:eastAsiaTheme="minorHAnsi" w:hAnsi="Verdana" w:cs="Arial"/>
          <w:lang w:eastAsia="en-US"/>
        </w:rPr>
        <w:t xml:space="preserve">as) com inscrição deferida, em ordem alfabética: </w:t>
      </w:r>
      <w:r w:rsidR="00585D7E" w:rsidRPr="00E333E6">
        <w:rPr>
          <w:rFonts w:ascii="Verdana" w:eastAsiaTheme="minorHAnsi" w:hAnsi="Verdana" w:cs="Arial"/>
          <w:b/>
          <w:lang w:eastAsia="en-US"/>
        </w:rPr>
        <w:t>23/07</w:t>
      </w:r>
      <w:r w:rsidRPr="004674B4">
        <w:rPr>
          <w:rFonts w:ascii="Verdana" w:eastAsiaTheme="minorHAnsi" w:hAnsi="Verdana" w:cs="Arial"/>
          <w:b/>
          <w:lang w:eastAsia="en-US"/>
        </w:rPr>
        <w:t>/2019;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 8 - Abertura de prazo para re</w:t>
      </w:r>
      <w:r w:rsidR="00585D7E" w:rsidRPr="00E333E6">
        <w:rPr>
          <w:rFonts w:ascii="Verdana" w:eastAsiaTheme="minorHAnsi" w:hAnsi="Verdana" w:cs="Arial"/>
          <w:lang w:eastAsia="en-US"/>
        </w:rPr>
        <w:t xml:space="preserve">curso à plenária do CMDCA: </w:t>
      </w:r>
      <w:r w:rsidR="00585D7E" w:rsidRPr="00E333E6">
        <w:rPr>
          <w:rFonts w:ascii="Verdana" w:eastAsiaTheme="minorHAnsi" w:hAnsi="Verdana" w:cs="Arial"/>
          <w:b/>
          <w:lang w:eastAsia="en-US"/>
        </w:rPr>
        <w:t>24</w:t>
      </w:r>
      <w:r w:rsidRPr="004674B4">
        <w:rPr>
          <w:rFonts w:ascii="Verdana" w:eastAsiaTheme="minorHAnsi" w:hAnsi="Verdana" w:cs="Arial"/>
          <w:b/>
          <w:lang w:eastAsia="en-US"/>
        </w:rPr>
        <w:t>/07/2019;</w:t>
      </w:r>
      <w:r w:rsidRPr="004674B4">
        <w:rPr>
          <w:rFonts w:ascii="Verdana" w:eastAsiaTheme="minorHAnsi" w:hAnsi="Verdana" w:cs="Arial"/>
          <w:lang w:eastAsia="en-US"/>
        </w:rPr>
        <w:t xml:space="preserve">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9 - Julgamento dos recursos pelo CMDCA: </w:t>
      </w:r>
      <w:r w:rsidR="00585D7E" w:rsidRPr="00E333E6">
        <w:rPr>
          <w:rFonts w:ascii="Verdana" w:eastAsiaTheme="minorHAnsi" w:hAnsi="Verdana" w:cs="Arial"/>
          <w:b/>
          <w:lang w:eastAsia="en-US"/>
        </w:rPr>
        <w:t>29</w:t>
      </w:r>
      <w:r w:rsidRPr="004674B4">
        <w:rPr>
          <w:rFonts w:ascii="Verdana" w:eastAsiaTheme="minorHAnsi" w:hAnsi="Verdana" w:cs="Arial"/>
          <w:b/>
          <w:lang w:eastAsia="en-US"/>
        </w:rPr>
        <w:t>/07/2019</w:t>
      </w:r>
      <w:r w:rsidRPr="004674B4">
        <w:rPr>
          <w:rFonts w:ascii="Verdana" w:eastAsiaTheme="minorHAnsi" w:hAnsi="Verdana" w:cs="Arial"/>
          <w:lang w:eastAsia="en-US"/>
        </w:rPr>
        <w:t xml:space="preserve">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lastRenderedPageBreak/>
        <w:t xml:space="preserve">10 - Divulgação do resultado dos recursos e publicação da lista definitiva </w:t>
      </w:r>
      <w:proofErr w:type="gramStart"/>
      <w:r w:rsidRPr="004674B4">
        <w:rPr>
          <w:rFonts w:ascii="Verdana" w:eastAsiaTheme="minorHAnsi" w:hAnsi="Verdana" w:cs="Arial"/>
          <w:lang w:eastAsia="en-US"/>
        </w:rPr>
        <w:t>dos(</w:t>
      </w:r>
      <w:proofErr w:type="gramEnd"/>
      <w:r w:rsidRPr="004674B4">
        <w:rPr>
          <w:rFonts w:ascii="Verdana" w:eastAsiaTheme="minorHAnsi" w:hAnsi="Verdana" w:cs="Arial"/>
          <w:lang w:eastAsia="en-US"/>
        </w:rPr>
        <w:t xml:space="preserve">as) candidatos(as) com inscrição deferida, em ordem alfabética (e início do prazo para realização de campanha pelos(as) candidatos(as)): </w:t>
      </w:r>
      <w:r w:rsidR="00585D7E" w:rsidRPr="00E333E6">
        <w:rPr>
          <w:rFonts w:ascii="Verdana" w:eastAsiaTheme="minorHAnsi" w:hAnsi="Verdana" w:cs="Arial"/>
          <w:lang w:eastAsia="en-US"/>
        </w:rPr>
        <w:t>01/08</w:t>
      </w:r>
      <w:r w:rsidRPr="004674B4">
        <w:rPr>
          <w:rFonts w:ascii="Verdana" w:eastAsiaTheme="minorHAnsi" w:hAnsi="Verdana" w:cs="Arial"/>
          <w:lang w:eastAsia="en-US"/>
        </w:rPr>
        <w:t xml:space="preserve">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11 - Dia da votação: 06/10/2019;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12 - Divulgação do resultado da votação: 07/10/2019;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13 - Prazo para impugnação do resultado do processo de escolha: de 08/10/2019 a 09/10/2019;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14 - Julgamento das impugnações ao resultado do processo de escolha: 10/10/2019;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>15 - Publicação do resultado do julgamento das impugnações ao resultado do processo de escolha: 14/10/2019;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>16 - Prazo para recurso quanto ao julgamento dos recursos interpostos contra resultado do processo de escolha: de 15/10/2019 a 16/10/2019;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 17 - Publicação do resultado do julgamento dos recursos: 17/10/2019;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Verdana" w:eastAsiaTheme="minorHAnsi" w:hAnsi="Verdana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18 - Proclamação do resultado final do processo de escolha: 18/10/2019; </w:t>
      </w:r>
    </w:p>
    <w:p w:rsidR="004674B4" w:rsidRPr="004674B4" w:rsidRDefault="004674B4" w:rsidP="004674B4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4674B4">
        <w:rPr>
          <w:rFonts w:ascii="Verdana" w:eastAsiaTheme="minorHAnsi" w:hAnsi="Verdana" w:cs="Arial"/>
          <w:lang w:eastAsia="en-US"/>
        </w:rPr>
        <w:t xml:space="preserve">19 - Posse e diplomação dos (as) </w:t>
      </w:r>
      <w:proofErr w:type="gramStart"/>
      <w:r w:rsidRPr="004674B4">
        <w:rPr>
          <w:rFonts w:ascii="Verdana" w:eastAsiaTheme="minorHAnsi" w:hAnsi="Verdana" w:cs="Arial"/>
          <w:lang w:eastAsia="en-US"/>
        </w:rPr>
        <w:t>eleitos(</w:t>
      </w:r>
      <w:proofErr w:type="gramEnd"/>
      <w:r w:rsidRPr="004674B4">
        <w:rPr>
          <w:rFonts w:ascii="Verdana" w:eastAsiaTheme="minorHAnsi" w:hAnsi="Verdana" w:cs="Arial"/>
          <w:lang w:eastAsia="en-US"/>
        </w:rPr>
        <w:t>as): 10/01/2020</w:t>
      </w:r>
    </w:p>
    <w:p w:rsidR="004674B4" w:rsidRPr="009F57FD" w:rsidRDefault="004674B4" w:rsidP="002C0FAC">
      <w:pPr>
        <w:spacing w:line="360" w:lineRule="auto"/>
        <w:jc w:val="both"/>
        <w:rPr>
          <w:rFonts w:ascii="Verdana" w:hAnsi="Verdana"/>
          <w:color w:val="C00000"/>
        </w:rPr>
      </w:pPr>
    </w:p>
    <w:p w:rsidR="002C0FAC" w:rsidRPr="009F57FD" w:rsidRDefault="002C0FAC" w:rsidP="002C0FAC">
      <w:pPr>
        <w:spacing w:line="360" w:lineRule="auto"/>
        <w:jc w:val="right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right"/>
        <w:rPr>
          <w:rFonts w:ascii="Verdana" w:hAnsi="Verdana"/>
        </w:rPr>
      </w:pPr>
      <w:r w:rsidRPr="009F57FD">
        <w:rPr>
          <w:rFonts w:ascii="Verdana" w:hAnsi="Verdana"/>
        </w:rPr>
        <w:tab/>
      </w:r>
      <w:r w:rsidRPr="009F57FD">
        <w:rPr>
          <w:rFonts w:ascii="Verdana" w:hAnsi="Verdana"/>
        </w:rPr>
        <w:tab/>
      </w:r>
      <w:r w:rsidRPr="009F57FD">
        <w:rPr>
          <w:rFonts w:ascii="Verdana" w:hAnsi="Verdana"/>
        </w:rPr>
        <w:tab/>
      </w:r>
      <w:r w:rsidRPr="009F57FD">
        <w:rPr>
          <w:rFonts w:ascii="Verdana" w:hAnsi="Verdana"/>
        </w:rPr>
        <w:tab/>
      </w:r>
      <w:r w:rsidRPr="009F57FD">
        <w:rPr>
          <w:rFonts w:ascii="Verdana" w:hAnsi="Verdana"/>
        </w:rPr>
        <w:tab/>
        <w:t>S</w:t>
      </w:r>
      <w:r>
        <w:rPr>
          <w:rFonts w:ascii="Verdana" w:hAnsi="Verdana"/>
        </w:rPr>
        <w:t>ão Nicolau, RS, 01 de Julho de 2019</w:t>
      </w:r>
      <w:r w:rsidRPr="009F57FD">
        <w:rPr>
          <w:rFonts w:ascii="Verdana" w:hAnsi="Verdana"/>
        </w:rPr>
        <w:t>.</w:t>
      </w:r>
    </w:p>
    <w:p w:rsidR="002C0FAC" w:rsidRPr="009F57FD" w:rsidRDefault="002C0FAC" w:rsidP="002C0FAC">
      <w:pPr>
        <w:spacing w:line="360" w:lineRule="auto"/>
        <w:jc w:val="right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Jose</w:t>
      </w:r>
      <w:r w:rsidR="00585D7E">
        <w:rPr>
          <w:rFonts w:ascii="Verdana" w:hAnsi="Verdana"/>
          <w:b/>
        </w:rPr>
        <w:t xml:space="preserve"> </w:t>
      </w:r>
      <w:proofErr w:type="spellStart"/>
      <w:r w:rsidR="00585D7E">
        <w:rPr>
          <w:rFonts w:ascii="Verdana" w:hAnsi="Verdana"/>
          <w:b/>
        </w:rPr>
        <w:t>Antonio</w:t>
      </w:r>
      <w:proofErr w:type="spellEnd"/>
      <w:r w:rsidR="00585D7E">
        <w:rPr>
          <w:rFonts w:ascii="Verdana" w:hAnsi="Verdana"/>
          <w:b/>
        </w:rPr>
        <w:t xml:space="preserve"> de Melo Oliveira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  <w:r w:rsidRPr="009F57FD">
        <w:rPr>
          <w:rFonts w:ascii="Verdana" w:hAnsi="Verdana"/>
          <w:b/>
        </w:rPr>
        <w:t>Presidente do Conselho Municipal dos Direitos da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  <w:r w:rsidRPr="009F57FD">
        <w:rPr>
          <w:rFonts w:ascii="Verdana" w:hAnsi="Verdana"/>
          <w:b/>
        </w:rPr>
        <w:t>Criança e do Adolescente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 </w:t>
      </w:r>
    </w:p>
    <w:p w:rsidR="002C0FAC" w:rsidRPr="009F57FD" w:rsidRDefault="002C0FAC" w:rsidP="002C0FAC">
      <w:pPr>
        <w:jc w:val="both"/>
        <w:rPr>
          <w:rFonts w:ascii="Verdana" w:hAnsi="Verdana"/>
        </w:rPr>
      </w:pPr>
    </w:p>
    <w:p w:rsidR="002C0FAC" w:rsidRPr="009F57FD" w:rsidRDefault="002C0FAC" w:rsidP="002C0FAC">
      <w:pPr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 </w:t>
      </w:r>
    </w:p>
    <w:p w:rsidR="002C0FAC" w:rsidRDefault="002C0FAC" w:rsidP="002C0FAC"/>
    <w:p w:rsidR="00032961" w:rsidRDefault="00032961"/>
    <w:sectPr w:rsidR="00032961" w:rsidSect="00AB505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E1A19"/>
    <w:multiLevelType w:val="multilevel"/>
    <w:tmpl w:val="B55C07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AC"/>
    <w:rsid w:val="00032961"/>
    <w:rsid w:val="000562BF"/>
    <w:rsid w:val="000618D6"/>
    <w:rsid w:val="000861DE"/>
    <w:rsid w:val="002C0FAC"/>
    <w:rsid w:val="004674B4"/>
    <w:rsid w:val="004C4BA9"/>
    <w:rsid w:val="004D620F"/>
    <w:rsid w:val="00540D87"/>
    <w:rsid w:val="00585D7E"/>
    <w:rsid w:val="0060088A"/>
    <w:rsid w:val="006765A6"/>
    <w:rsid w:val="006C566C"/>
    <w:rsid w:val="0076610D"/>
    <w:rsid w:val="008C2478"/>
    <w:rsid w:val="00970C59"/>
    <w:rsid w:val="009E2C0E"/>
    <w:rsid w:val="00A526BA"/>
    <w:rsid w:val="00B55A04"/>
    <w:rsid w:val="00C70BD1"/>
    <w:rsid w:val="00DD55C5"/>
    <w:rsid w:val="00E333E6"/>
    <w:rsid w:val="00ED04C0"/>
    <w:rsid w:val="00E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4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A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4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ECEE0-C017-45F2-A712-71A62426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1228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2019-07-02T13:03:00Z</cp:lastPrinted>
  <dcterms:created xsi:type="dcterms:W3CDTF">2019-07-01T20:45:00Z</dcterms:created>
  <dcterms:modified xsi:type="dcterms:W3CDTF">2019-07-02T17:07:00Z</dcterms:modified>
</cp:coreProperties>
</file>